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9" w:rsidRPr="00737E81" w:rsidRDefault="00182A09" w:rsidP="00182A09">
      <w:pPr>
        <w:pStyle w:val="Intestazione"/>
        <w:tabs>
          <w:tab w:val="left" w:pos="420"/>
        </w:tabs>
        <w:rPr>
          <w:rFonts w:ascii="Times New Roman" w:hAnsi="Times New Roman" w:cs="Times New Roman"/>
          <w:b/>
          <w:bCs/>
          <w:sz w:val="72"/>
          <w:szCs w:val="72"/>
        </w:rPr>
      </w:pPr>
      <w:r w:rsidRPr="00737E81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675640" cy="8382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00" r="74942"/>
                    <a:stretch/>
                  </pic:blipFill>
                  <pic:spPr bwMode="auto">
                    <a:xfrm>
                      <a:off x="0" y="0"/>
                      <a:ext cx="675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72"/>
          <w:szCs w:val="72"/>
        </w:rPr>
        <w:tab/>
      </w:r>
      <w:r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737E81">
        <w:rPr>
          <w:rFonts w:ascii="Times New Roman" w:hAnsi="Times New Roman" w:cs="Times New Roman"/>
          <w:b/>
          <w:bCs/>
          <w:sz w:val="72"/>
          <w:szCs w:val="72"/>
        </w:rPr>
        <w:t xml:space="preserve">COMUNE </w:t>
      </w:r>
      <w:proofErr w:type="spellStart"/>
      <w:r w:rsidRPr="00737E81">
        <w:rPr>
          <w:rFonts w:ascii="Times New Roman" w:hAnsi="Times New Roman" w:cs="Times New Roman"/>
          <w:b/>
          <w:bCs/>
          <w:sz w:val="72"/>
          <w:szCs w:val="72"/>
        </w:rPr>
        <w:t>DI</w:t>
      </w:r>
      <w:proofErr w:type="spellEnd"/>
      <w:r w:rsidRPr="00737E81">
        <w:rPr>
          <w:rFonts w:ascii="Times New Roman" w:hAnsi="Times New Roman" w:cs="Times New Roman"/>
          <w:b/>
          <w:bCs/>
          <w:sz w:val="72"/>
          <w:szCs w:val="72"/>
        </w:rPr>
        <w:t xml:space="preserve"> LONGI</w:t>
      </w:r>
    </w:p>
    <w:p w:rsidR="00182A09" w:rsidRPr="00737E81" w:rsidRDefault="00182A09" w:rsidP="00182A09">
      <w:pPr>
        <w:pStyle w:val="Intestazione"/>
        <w:spacing w:after="2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7E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(Città Metropolitana di Messina)</w:t>
      </w:r>
    </w:p>
    <w:p w:rsidR="00182A09" w:rsidRDefault="00182A09" w:rsidP="00182A09">
      <w:pPr>
        <w:pStyle w:val="Intestazion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81">
        <w:rPr>
          <w:rFonts w:ascii="Times New Roman" w:hAnsi="Times New Roman" w:cs="Times New Roman"/>
          <w:b/>
          <w:bCs/>
          <w:sz w:val="24"/>
          <w:szCs w:val="24"/>
        </w:rPr>
        <w:t xml:space="preserve">Via Roma, 2 – 98070 LONGI (ME) </w:t>
      </w:r>
      <w:r w:rsidRPr="00737E81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71450" cy="171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ne_PNG4888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E81">
        <w:rPr>
          <w:rFonts w:ascii="Times New Roman" w:hAnsi="Times New Roman" w:cs="Times New Roman"/>
          <w:b/>
          <w:bCs/>
          <w:sz w:val="24"/>
          <w:szCs w:val="24"/>
        </w:rPr>
        <w:t xml:space="preserve"> 0941 485040</w:t>
      </w:r>
      <w:r w:rsidRPr="00737E81">
        <w:rPr>
          <w:rFonts w:ascii="Times New Roman" w:hAnsi="Times New Roman" w:cs="Times New Roman"/>
          <w:b/>
          <w:bCs/>
          <w:sz w:val="24"/>
          <w:szCs w:val="24"/>
        </w:rPr>
        <w:br/>
        <w:t>C.C.P</w:t>
      </w:r>
      <w:proofErr w:type="spellStart"/>
      <w:r w:rsidRPr="00737E81">
        <w:rPr>
          <w:rFonts w:ascii="Times New Roman" w:hAnsi="Times New Roman" w:cs="Times New Roman"/>
          <w:b/>
          <w:bCs/>
          <w:sz w:val="24"/>
          <w:szCs w:val="24"/>
        </w:rPr>
        <w:t>.13925</w:t>
      </w:r>
      <w:proofErr w:type="spellEnd"/>
      <w:r w:rsidRPr="00737E8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737E81">
        <w:rPr>
          <w:rFonts w:ascii="Times New Roman" w:hAnsi="Times New Roman" w:cs="Times New Roman"/>
          <w:b/>
          <w:bCs/>
          <w:sz w:val="24"/>
          <w:szCs w:val="24"/>
        </w:rPr>
        <w:t xml:space="preserve"> – C.F. 84004070839</w:t>
      </w:r>
      <w:r w:rsidRPr="00737E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Area “Servizi alla persona” </w:t>
      </w:r>
      <w:r w:rsidRPr="00737E81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71450" cy="171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ne_PNG4888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0941 485040 /0941 485089</w:t>
      </w:r>
      <w:r w:rsidRPr="00737E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e-mail: </w:t>
      </w:r>
      <w:hyperlink r:id="rId8" w:history="1">
        <w:r w:rsidR="005A6D11" w:rsidRPr="000B0BA6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sociale@comunelongi.it</w:t>
        </w:r>
      </w:hyperlink>
      <w:r w:rsidRPr="00737E81">
        <w:rPr>
          <w:rFonts w:ascii="Times New Roman" w:hAnsi="Times New Roman" w:cs="Times New Roman"/>
          <w:b/>
          <w:bCs/>
          <w:sz w:val="24"/>
          <w:szCs w:val="24"/>
        </w:rPr>
        <w:t xml:space="preserve"> – PEC: </w:t>
      </w:r>
      <w:hyperlink r:id="rId9" w:history="1">
        <w:r w:rsidRPr="00E268DF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protocollo@pec.comunelongi.it</w:t>
        </w:r>
      </w:hyperlink>
    </w:p>
    <w:p w:rsidR="00547479" w:rsidRDefault="00547479" w:rsidP="006760CB">
      <w:pPr>
        <w:jc w:val="center"/>
      </w:pPr>
    </w:p>
    <w:p w:rsidR="00DE065D" w:rsidRDefault="00DE065D" w:rsidP="006760CB">
      <w:pPr>
        <w:jc w:val="center"/>
        <w:rPr>
          <w:b/>
        </w:rPr>
      </w:pPr>
    </w:p>
    <w:p w:rsidR="006760CB" w:rsidRPr="005A6D11" w:rsidRDefault="006760CB" w:rsidP="006760CB">
      <w:pPr>
        <w:jc w:val="center"/>
        <w:rPr>
          <w:b/>
          <w:sz w:val="24"/>
          <w:szCs w:val="24"/>
        </w:rPr>
      </w:pPr>
      <w:r w:rsidRPr="005A6D11">
        <w:rPr>
          <w:b/>
          <w:sz w:val="24"/>
          <w:szCs w:val="24"/>
        </w:rPr>
        <w:t xml:space="preserve">ESENZIONE IMPOSTA </w:t>
      </w:r>
      <w:proofErr w:type="spellStart"/>
      <w:r w:rsidRPr="005A6D11">
        <w:rPr>
          <w:b/>
          <w:sz w:val="24"/>
          <w:szCs w:val="24"/>
        </w:rPr>
        <w:t>DI</w:t>
      </w:r>
      <w:proofErr w:type="spellEnd"/>
      <w:r w:rsidRPr="005A6D11">
        <w:rPr>
          <w:b/>
          <w:sz w:val="24"/>
          <w:szCs w:val="24"/>
        </w:rPr>
        <w:t xml:space="preserve"> BOLLO PER LA CERTIFICAZIONE ANAGRAFICA IN MODALITA’ TELEMATICA.</w:t>
      </w:r>
    </w:p>
    <w:p w:rsidR="00657B15" w:rsidRDefault="00657B15" w:rsidP="00182A09">
      <w:pPr>
        <w:jc w:val="both"/>
      </w:pPr>
    </w:p>
    <w:p w:rsidR="00FF03D4" w:rsidRPr="005A6D11" w:rsidRDefault="006760CB" w:rsidP="00182A09">
      <w:pPr>
        <w:jc w:val="both"/>
        <w:rPr>
          <w:sz w:val="24"/>
          <w:szCs w:val="24"/>
        </w:rPr>
      </w:pPr>
      <w:r w:rsidRPr="005A6D11">
        <w:rPr>
          <w:sz w:val="24"/>
          <w:szCs w:val="24"/>
        </w:rPr>
        <w:t>E’ stato pubblicato in gazzetta ufficiale n.129 del 31.05.2021 il decreto semplificazioni,</w:t>
      </w:r>
      <w:r w:rsidR="00547479" w:rsidRPr="005A6D11">
        <w:rPr>
          <w:sz w:val="24"/>
          <w:szCs w:val="24"/>
        </w:rPr>
        <w:t xml:space="preserve"> </w:t>
      </w:r>
      <w:r w:rsidRPr="005A6D11">
        <w:rPr>
          <w:sz w:val="24"/>
          <w:szCs w:val="24"/>
        </w:rPr>
        <w:t>D.L. 31 maggio 2021, n.77</w:t>
      </w:r>
      <w:r w:rsidR="00547479" w:rsidRPr="005A6D11">
        <w:rPr>
          <w:sz w:val="24"/>
          <w:szCs w:val="24"/>
        </w:rPr>
        <w:t xml:space="preserve"> “ </w:t>
      </w:r>
      <w:proofErr w:type="spellStart"/>
      <w:r w:rsidR="00547479" w:rsidRPr="005A6D11">
        <w:rPr>
          <w:sz w:val="24"/>
          <w:szCs w:val="24"/>
        </w:rPr>
        <w:t>Governance</w:t>
      </w:r>
      <w:proofErr w:type="spellEnd"/>
      <w:r w:rsidR="00547479" w:rsidRPr="005A6D11">
        <w:rPr>
          <w:sz w:val="24"/>
          <w:szCs w:val="24"/>
        </w:rPr>
        <w:t xml:space="preserve"> del Piano nazionale di ripresa e resilienza e prime misure di rafforzamento delle strutture amministrative e di accelerazione e snellimento delle procedure”.</w:t>
      </w:r>
    </w:p>
    <w:p w:rsidR="00547479" w:rsidRPr="005A6D11" w:rsidRDefault="00547479" w:rsidP="00182A09">
      <w:pPr>
        <w:jc w:val="both"/>
        <w:rPr>
          <w:sz w:val="24"/>
          <w:szCs w:val="24"/>
        </w:rPr>
      </w:pPr>
      <w:r w:rsidRPr="005A6D11">
        <w:rPr>
          <w:sz w:val="24"/>
          <w:szCs w:val="24"/>
        </w:rPr>
        <w:t>Diverse le novità rilevanti per i servizi demografici</w:t>
      </w:r>
      <w:r w:rsidR="00182A09" w:rsidRPr="005A6D11">
        <w:rPr>
          <w:sz w:val="24"/>
          <w:szCs w:val="24"/>
        </w:rPr>
        <w:t xml:space="preserve"> :</w:t>
      </w:r>
    </w:p>
    <w:p w:rsidR="00182A09" w:rsidRPr="005A6D11" w:rsidRDefault="00182A09" w:rsidP="00182A0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A6D11">
        <w:rPr>
          <w:sz w:val="24"/>
          <w:szCs w:val="24"/>
        </w:rPr>
        <w:t xml:space="preserve">nessun onere a carico del cittadino che accede on </w:t>
      </w:r>
      <w:proofErr w:type="spellStart"/>
      <w:r w:rsidRPr="005A6D11">
        <w:rPr>
          <w:sz w:val="24"/>
          <w:szCs w:val="24"/>
        </w:rPr>
        <w:t>line</w:t>
      </w:r>
      <w:proofErr w:type="spellEnd"/>
      <w:r w:rsidRPr="005A6D11">
        <w:rPr>
          <w:sz w:val="24"/>
          <w:szCs w:val="24"/>
        </w:rPr>
        <w:t xml:space="preserve"> ai servizi resi da ANPR; la certificazione dei dati anagrafici rilasciata in modalità telematica tramite ANPR sarà gratuita ovvero esente da imposta di bollo e diritti di segreteria;</w:t>
      </w:r>
    </w:p>
    <w:p w:rsidR="00182A09" w:rsidRPr="005035A9" w:rsidRDefault="00182A09" w:rsidP="00182A0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6D11">
        <w:rPr>
          <w:sz w:val="24"/>
          <w:szCs w:val="24"/>
        </w:rPr>
        <w:t>facilitato l’accesso ai servizi digitali da parte delle persone anziane: prevista la possibilità di delegare in via telematica o in forma cartacea altra persona in p</w:t>
      </w:r>
      <w:r w:rsidR="004E1DA0" w:rsidRPr="005A6D11">
        <w:rPr>
          <w:sz w:val="24"/>
          <w:szCs w:val="24"/>
        </w:rPr>
        <w:t xml:space="preserve">ossesso di un identità </w:t>
      </w:r>
      <w:r w:rsidR="004E1DA0" w:rsidRPr="005035A9">
        <w:rPr>
          <w:sz w:val="24"/>
          <w:szCs w:val="24"/>
        </w:rPr>
        <w:t>digitale.</w:t>
      </w:r>
    </w:p>
    <w:p w:rsidR="004E1DA0" w:rsidRPr="005035A9" w:rsidRDefault="004E1DA0" w:rsidP="00DE065D">
      <w:pPr>
        <w:jc w:val="both"/>
        <w:rPr>
          <w:sz w:val="24"/>
          <w:szCs w:val="24"/>
        </w:rPr>
      </w:pPr>
      <w:r w:rsidRPr="005035A9">
        <w:rPr>
          <w:sz w:val="24"/>
          <w:szCs w:val="24"/>
        </w:rPr>
        <w:t xml:space="preserve">Il Comune di </w:t>
      </w:r>
      <w:proofErr w:type="spellStart"/>
      <w:r w:rsidRPr="005035A9">
        <w:rPr>
          <w:sz w:val="24"/>
          <w:szCs w:val="24"/>
        </w:rPr>
        <w:t>Longi</w:t>
      </w:r>
      <w:proofErr w:type="spellEnd"/>
      <w:r w:rsidRPr="005035A9">
        <w:rPr>
          <w:sz w:val="24"/>
          <w:szCs w:val="24"/>
        </w:rPr>
        <w:t>, come da comunicato dell’1</w:t>
      </w:r>
      <w:r w:rsidR="005035A9">
        <w:rPr>
          <w:sz w:val="24"/>
          <w:szCs w:val="24"/>
        </w:rPr>
        <w:t xml:space="preserve"> aprile </w:t>
      </w:r>
      <w:r w:rsidRPr="005035A9">
        <w:rPr>
          <w:sz w:val="24"/>
          <w:szCs w:val="24"/>
        </w:rPr>
        <w:t xml:space="preserve">2021, ha attivato il servizio di certificazione on </w:t>
      </w:r>
      <w:proofErr w:type="spellStart"/>
      <w:r w:rsidRPr="005035A9">
        <w:rPr>
          <w:sz w:val="24"/>
          <w:szCs w:val="24"/>
        </w:rPr>
        <w:t>line</w:t>
      </w:r>
      <w:proofErr w:type="spellEnd"/>
      <w:r w:rsidRPr="005035A9">
        <w:rPr>
          <w:sz w:val="24"/>
          <w:szCs w:val="24"/>
        </w:rPr>
        <w:t xml:space="preserve"> </w:t>
      </w:r>
      <w:r w:rsidR="00AB6696" w:rsidRPr="005035A9">
        <w:rPr>
          <w:sz w:val="24"/>
          <w:szCs w:val="24"/>
        </w:rPr>
        <w:t xml:space="preserve">con timbro digitale, collegandosi con l‘home </w:t>
      </w:r>
      <w:proofErr w:type="spellStart"/>
      <w:r w:rsidR="00AB6696" w:rsidRPr="005035A9">
        <w:rPr>
          <w:sz w:val="24"/>
          <w:szCs w:val="24"/>
        </w:rPr>
        <w:t>page</w:t>
      </w:r>
      <w:proofErr w:type="spellEnd"/>
      <w:r w:rsidR="00AB6696" w:rsidRPr="005035A9">
        <w:rPr>
          <w:sz w:val="24"/>
          <w:szCs w:val="24"/>
        </w:rPr>
        <w:t xml:space="preserve"> nella sezione servizi on </w:t>
      </w:r>
      <w:proofErr w:type="spellStart"/>
      <w:r w:rsidR="00AB6696" w:rsidRPr="005035A9">
        <w:rPr>
          <w:sz w:val="24"/>
          <w:szCs w:val="24"/>
        </w:rPr>
        <w:t>line</w:t>
      </w:r>
      <w:proofErr w:type="spellEnd"/>
      <w:r w:rsidR="00AB6696" w:rsidRPr="005035A9">
        <w:rPr>
          <w:sz w:val="24"/>
          <w:szCs w:val="24"/>
        </w:rPr>
        <w:t>.</w:t>
      </w:r>
    </w:p>
    <w:p w:rsidR="004E1DA0" w:rsidRPr="005035A9" w:rsidRDefault="004E1DA0" w:rsidP="004E1DA0">
      <w:pPr>
        <w:pStyle w:val="Paragrafoelenco"/>
        <w:jc w:val="both"/>
        <w:rPr>
          <w:sz w:val="24"/>
          <w:szCs w:val="24"/>
        </w:rPr>
      </w:pPr>
    </w:p>
    <w:p w:rsidR="004E1DA0" w:rsidRDefault="004E1DA0" w:rsidP="004E1DA0">
      <w:pPr>
        <w:pStyle w:val="Paragrafoelenco"/>
        <w:jc w:val="both"/>
      </w:pPr>
    </w:p>
    <w:sectPr w:rsidR="004E1DA0" w:rsidSect="00FF0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228"/>
    <w:multiLevelType w:val="hybridMultilevel"/>
    <w:tmpl w:val="AB30DCFA"/>
    <w:lvl w:ilvl="0" w:tplc="022A5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A227C8"/>
    <w:rsid w:val="00062959"/>
    <w:rsid w:val="00182A09"/>
    <w:rsid w:val="004E1DA0"/>
    <w:rsid w:val="005035A9"/>
    <w:rsid w:val="00532874"/>
    <w:rsid w:val="00547479"/>
    <w:rsid w:val="005A6D11"/>
    <w:rsid w:val="00657B15"/>
    <w:rsid w:val="006760CB"/>
    <w:rsid w:val="00A227C8"/>
    <w:rsid w:val="00AB6696"/>
    <w:rsid w:val="00B23EFB"/>
    <w:rsid w:val="00D22487"/>
    <w:rsid w:val="00DE065D"/>
    <w:rsid w:val="00E47AAF"/>
    <w:rsid w:val="00E575C8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09"/>
  </w:style>
  <w:style w:type="character" w:styleId="Collegamentoipertestuale">
    <w:name w:val="Hyperlink"/>
    <w:basedOn w:val="Carpredefinitoparagrafo"/>
    <w:uiPriority w:val="99"/>
    <w:unhideWhenUsed/>
    <w:rsid w:val="00182A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A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@comunelong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gimg.com/download/48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lon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12</cp:revision>
  <dcterms:created xsi:type="dcterms:W3CDTF">2021-06-14T10:25:00Z</dcterms:created>
  <dcterms:modified xsi:type="dcterms:W3CDTF">2021-06-15T10:27:00Z</dcterms:modified>
</cp:coreProperties>
</file>